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8E1CA" w14:textId="77777777" w:rsidR="00071D3B" w:rsidRPr="00071D3B" w:rsidRDefault="00071D3B" w:rsidP="00071D3B">
      <w:pPr>
        <w:spacing w:after="600" w:line="750" w:lineRule="atLeast"/>
        <w:outlineLvl w:val="1"/>
        <w:rPr>
          <w:rFonts w:ascii="Fira Sans" w:eastAsia="Times New Roman" w:hAnsi="Fira Sans" w:cs="Times New Roman"/>
          <w:b/>
          <w:bCs/>
          <w:color w:val="25283A"/>
          <w:sz w:val="60"/>
          <w:szCs w:val="60"/>
        </w:rPr>
      </w:pPr>
      <w:r w:rsidRPr="00071D3B">
        <w:rPr>
          <w:rFonts w:ascii="Fira Sans" w:eastAsia="Times New Roman" w:hAnsi="Fira Sans" w:cs="Times New Roman"/>
          <w:b/>
          <w:bCs/>
          <w:color w:val="25283A"/>
          <w:sz w:val="60"/>
          <w:szCs w:val="60"/>
        </w:rPr>
        <w:t>Project information</w:t>
      </w:r>
    </w:p>
    <w:p w14:paraId="177B0403" w14:textId="77777777" w:rsidR="00071D3B" w:rsidRPr="00071D3B" w:rsidRDefault="00071D3B" w:rsidP="00071D3B">
      <w:pPr>
        <w:spacing w:after="75" w:line="384" w:lineRule="atLeast"/>
        <w:rPr>
          <w:rFonts w:ascii="Barlow" w:eastAsia="Times New Roman" w:hAnsi="Barlow" w:cs="Times New Roman"/>
          <w:color w:val="838D9E"/>
          <w:sz w:val="27"/>
          <w:szCs w:val="27"/>
        </w:rPr>
      </w:pPr>
      <w:r w:rsidRPr="00071D3B">
        <w:rPr>
          <w:rFonts w:ascii="Barlow" w:eastAsia="Times New Roman" w:hAnsi="Barlow" w:cs="Times New Roman"/>
          <w:color w:val="838D9E"/>
          <w:sz w:val="27"/>
          <w:szCs w:val="27"/>
        </w:rPr>
        <w:t>Donor/Contractor:</w:t>
      </w:r>
    </w:p>
    <w:p w14:paraId="6555A3DB" w14:textId="77777777" w:rsidR="00071D3B" w:rsidRPr="00071D3B" w:rsidRDefault="00071D3B" w:rsidP="00071D3B">
      <w:pPr>
        <w:spacing w:line="300" w:lineRule="atLeast"/>
        <w:outlineLvl w:val="4"/>
        <w:rPr>
          <w:rFonts w:ascii="Fira Sans" w:eastAsia="Times New Roman" w:hAnsi="Fira Sans" w:cs="Times New Roman"/>
          <w:b/>
          <w:bCs/>
          <w:color w:val="25283A"/>
          <w:sz w:val="27"/>
          <w:szCs w:val="27"/>
        </w:rPr>
      </w:pPr>
      <w:r w:rsidRPr="00071D3B">
        <w:rPr>
          <w:rFonts w:ascii="Fira Sans" w:eastAsia="Times New Roman" w:hAnsi="Fira Sans" w:cs="Times New Roman"/>
          <w:b/>
          <w:bCs/>
          <w:color w:val="25283A"/>
          <w:sz w:val="27"/>
          <w:szCs w:val="27"/>
        </w:rPr>
        <w:t>IFAD/MAIL</w:t>
      </w:r>
    </w:p>
    <w:p w14:paraId="217BEE50" w14:textId="77777777" w:rsidR="00071D3B" w:rsidRPr="00071D3B" w:rsidRDefault="00071D3B" w:rsidP="00071D3B">
      <w:pPr>
        <w:spacing w:after="75" w:line="384" w:lineRule="atLeast"/>
        <w:rPr>
          <w:rFonts w:ascii="Barlow" w:eastAsia="Times New Roman" w:hAnsi="Barlow" w:cs="Times New Roman"/>
          <w:color w:val="838D9E"/>
          <w:sz w:val="27"/>
          <w:szCs w:val="27"/>
        </w:rPr>
      </w:pPr>
      <w:r w:rsidRPr="00071D3B">
        <w:rPr>
          <w:rFonts w:ascii="Barlow" w:eastAsia="Times New Roman" w:hAnsi="Barlow" w:cs="Times New Roman"/>
          <w:color w:val="838D9E"/>
          <w:sz w:val="27"/>
          <w:szCs w:val="27"/>
        </w:rPr>
        <w:t>Period:</w:t>
      </w:r>
    </w:p>
    <w:p w14:paraId="2A72402A" w14:textId="77777777" w:rsidR="00071D3B" w:rsidRPr="00071D3B" w:rsidRDefault="00071D3B" w:rsidP="00071D3B">
      <w:pPr>
        <w:spacing w:line="300" w:lineRule="atLeast"/>
        <w:outlineLvl w:val="4"/>
        <w:rPr>
          <w:rFonts w:ascii="Fira Sans" w:eastAsia="Times New Roman" w:hAnsi="Fira Sans" w:cs="Times New Roman"/>
          <w:b/>
          <w:bCs/>
          <w:color w:val="25283A"/>
          <w:sz w:val="27"/>
          <w:szCs w:val="27"/>
        </w:rPr>
      </w:pPr>
      <w:r w:rsidRPr="00071D3B">
        <w:rPr>
          <w:rFonts w:ascii="Fira Sans" w:eastAsia="Times New Roman" w:hAnsi="Fira Sans" w:cs="Times New Roman"/>
          <w:b/>
          <w:bCs/>
          <w:color w:val="25283A"/>
          <w:sz w:val="27"/>
          <w:szCs w:val="27"/>
        </w:rPr>
        <w:t>10 May 2021 – 31 Dec 2021</w:t>
      </w:r>
    </w:p>
    <w:p w14:paraId="7C146192" w14:textId="77777777" w:rsidR="00071D3B" w:rsidRPr="00071D3B" w:rsidRDefault="00071D3B" w:rsidP="00071D3B">
      <w:pPr>
        <w:spacing w:after="75" w:line="384" w:lineRule="atLeast"/>
        <w:rPr>
          <w:rFonts w:ascii="Barlow" w:eastAsia="Times New Roman" w:hAnsi="Barlow" w:cs="Times New Roman"/>
          <w:color w:val="838D9E"/>
          <w:sz w:val="27"/>
          <w:szCs w:val="27"/>
        </w:rPr>
      </w:pPr>
      <w:r w:rsidRPr="00071D3B">
        <w:rPr>
          <w:rFonts w:ascii="Barlow" w:eastAsia="Times New Roman" w:hAnsi="Barlow" w:cs="Times New Roman"/>
          <w:color w:val="838D9E"/>
          <w:sz w:val="27"/>
          <w:szCs w:val="27"/>
        </w:rPr>
        <w:t>Area:</w:t>
      </w:r>
    </w:p>
    <w:p w14:paraId="34F027D5" w14:textId="77777777" w:rsidR="00071D3B" w:rsidRPr="00071D3B" w:rsidRDefault="00071D3B" w:rsidP="00071D3B">
      <w:pPr>
        <w:spacing w:line="300" w:lineRule="atLeast"/>
        <w:outlineLvl w:val="4"/>
        <w:rPr>
          <w:rFonts w:ascii="Fira Sans" w:eastAsia="Times New Roman" w:hAnsi="Fira Sans" w:cs="Times New Roman"/>
          <w:b/>
          <w:bCs/>
          <w:color w:val="25283A"/>
          <w:sz w:val="27"/>
          <w:szCs w:val="27"/>
        </w:rPr>
      </w:pPr>
      <w:r w:rsidRPr="00071D3B">
        <w:rPr>
          <w:rFonts w:ascii="Fira Sans" w:eastAsia="Times New Roman" w:hAnsi="Fira Sans" w:cs="Times New Roman"/>
          <w:b/>
          <w:bCs/>
          <w:color w:val="25283A"/>
          <w:sz w:val="27"/>
          <w:szCs w:val="27"/>
        </w:rPr>
        <w:t>6 Provinces</w:t>
      </w:r>
    </w:p>
    <w:p w14:paraId="7F05B07D" w14:textId="63246934" w:rsidR="00071D3B" w:rsidRPr="00071D3B" w:rsidRDefault="00071D3B" w:rsidP="00071D3B">
      <w:pPr>
        <w:spacing w:after="75" w:line="384" w:lineRule="atLeast"/>
        <w:rPr>
          <w:rFonts w:ascii="Barlow" w:eastAsia="Times New Roman" w:hAnsi="Barlow" w:cs="Times New Roman"/>
          <w:color w:val="838D9E"/>
          <w:sz w:val="27"/>
          <w:szCs w:val="27"/>
        </w:rPr>
      </w:pPr>
    </w:p>
    <w:p w14:paraId="18509B95" w14:textId="77777777" w:rsidR="00071D3B" w:rsidRPr="00071D3B" w:rsidRDefault="00071D3B" w:rsidP="00071D3B">
      <w:pPr>
        <w:spacing w:after="450" w:line="300" w:lineRule="atLeast"/>
        <w:outlineLvl w:val="3"/>
        <w:rPr>
          <w:rFonts w:ascii="Fira Sans" w:eastAsia="Times New Roman" w:hAnsi="Fira Sans" w:cs="Times New Roman"/>
          <w:b/>
          <w:bCs/>
          <w:color w:val="25283A"/>
          <w:sz w:val="39"/>
          <w:szCs w:val="39"/>
        </w:rPr>
      </w:pPr>
      <w:r w:rsidRPr="00071D3B">
        <w:rPr>
          <w:rFonts w:ascii="Fira Sans" w:eastAsia="Times New Roman" w:hAnsi="Fira Sans" w:cs="Times New Roman"/>
          <w:b/>
          <w:bCs/>
          <w:color w:val="25283A"/>
          <w:sz w:val="39"/>
          <w:szCs w:val="39"/>
        </w:rPr>
        <w:t>Rural Poor Stimulus Facility (RPSF-1)- Afghanistan</w:t>
      </w:r>
    </w:p>
    <w:p w14:paraId="676D5375" w14:textId="77777777" w:rsidR="00071D3B" w:rsidRPr="00071D3B" w:rsidRDefault="00071D3B" w:rsidP="00071D3B">
      <w:pPr>
        <w:spacing w:line="384" w:lineRule="atLeast"/>
        <w:rPr>
          <w:rFonts w:ascii="Barlow" w:eastAsia="Times New Roman" w:hAnsi="Barlow" w:cs="Times New Roman"/>
          <w:color w:val="25283A"/>
          <w:sz w:val="27"/>
          <w:szCs w:val="27"/>
        </w:rPr>
      </w:pPr>
      <w:r w:rsidRPr="00071D3B">
        <w:rPr>
          <w:rFonts w:ascii="Barlow" w:eastAsia="Times New Roman" w:hAnsi="Barlow" w:cs="Times New Roman"/>
          <w:b/>
          <w:bCs/>
          <w:color w:val="25283A"/>
          <w:sz w:val="27"/>
          <w:szCs w:val="27"/>
          <w:bdr w:val="none" w:sz="0" w:space="0" w:color="auto" w:frame="1"/>
        </w:rPr>
        <w:t>Goal and Objectives:</w:t>
      </w:r>
      <w:r w:rsidRPr="00071D3B">
        <w:rPr>
          <w:rFonts w:ascii="Barlow" w:eastAsia="Times New Roman" w:hAnsi="Barlow" w:cs="Times New Roman"/>
          <w:color w:val="25283A"/>
          <w:sz w:val="27"/>
          <w:szCs w:val="27"/>
        </w:rPr>
        <w:t> The goal of the project is to minimize the impacts of COVID-19 on livelihoods, resilience, and food security for vulnerable households in the country. The development objective of the project is to protect livestock assets, production capacity and facilitate access to markets. </w:t>
      </w:r>
      <w:r w:rsidRPr="00071D3B">
        <w:rPr>
          <w:rFonts w:ascii="Barlow" w:eastAsia="Times New Roman" w:hAnsi="Barlow" w:cs="Times New Roman"/>
          <w:b/>
          <w:bCs/>
          <w:color w:val="25283A"/>
          <w:sz w:val="27"/>
          <w:szCs w:val="27"/>
          <w:bdr w:val="none" w:sz="0" w:space="0" w:color="auto" w:frame="1"/>
        </w:rPr>
        <w:t>Geographic Area:</w:t>
      </w:r>
      <w:r w:rsidRPr="00071D3B">
        <w:rPr>
          <w:rFonts w:ascii="Barlow" w:eastAsia="Times New Roman" w:hAnsi="Barlow" w:cs="Times New Roman"/>
          <w:color w:val="25283A"/>
          <w:sz w:val="27"/>
          <w:szCs w:val="27"/>
        </w:rPr>
        <w:t> The geographic area for the project will be selected in a flexible manner keeping several factors in mind. The provinces selected will include those, which are: (</w:t>
      </w:r>
      <w:proofErr w:type="spellStart"/>
      <w:r w:rsidRPr="00071D3B">
        <w:rPr>
          <w:rFonts w:ascii="Barlow" w:eastAsia="Times New Roman" w:hAnsi="Barlow" w:cs="Times New Roman"/>
          <w:color w:val="25283A"/>
          <w:sz w:val="27"/>
          <w:szCs w:val="27"/>
        </w:rPr>
        <w:t>i</w:t>
      </w:r>
      <w:proofErr w:type="spellEnd"/>
      <w:r w:rsidRPr="00071D3B">
        <w:rPr>
          <w:rFonts w:ascii="Barlow" w:eastAsia="Times New Roman" w:hAnsi="Barlow" w:cs="Times New Roman"/>
          <w:color w:val="25283A"/>
          <w:sz w:val="27"/>
          <w:szCs w:val="27"/>
        </w:rPr>
        <w:t xml:space="preserve">) part of one of the on-going IFAD projects namely CLAP; (ii) those with a presence of both settled, semi-settled </w:t>
      </w:r>
      <w:proofErr w:type="spellStart"/>
      <w:r w:rsidRPr="00071D3B">
        <w:rPr>
          <w:rFonts w:ascii="Barlow" w:eastAsia="Times New Roman" w:hAnsi="Barlow" w:cs="Times New Roman"/>
          <w:color w:val="25283A"/>
          <w:sz w:val="27"/>
          <w:szCs w:val="27"/>
        </w:rPr>
        <w:t>Kuchi</w:t>
      </w:r>
      <w:proofErr w:type="spellEnd"/>
      <w:r w:rsidRPr="00071D3B">
        <w:rPr>
          <w:rFonts w:ascii="Barlow" w:eastAsia="Times New Roman" w:hAnsi="Barlow" w:cs="Times New Roman"/>
          <w:color w:val="25283A"/>
          <w:sz w:val="27"/>
          <w:szCs w:val="27"/>
        </w:rPr>
        <w:t xml:space="preserve">, and some on the nomadic </w:t>
      </w:r>
      <w:proofErr w:type="spellStart"/>
      <w:r w:rsidRPr="00071D3B">
        <w:rPr>
          <w:rFonts w:ascii="Barlow" w:eastAsia="Times New Roman" w:hAnsi="Barlow" w:cs="Times New Roman"/>
          <w:color w:val="25283A"/>
          <w:sz w:val="27"/>
          <w:szCs w:val="27"/>
        </w:rPr>
        <w:t>Kuchi</w:t>
      </w:r>
      <w:proofErr w:type="spellEnd"/>
      <w:r w:rsidRPr="00071D3B">
        <w:rPr>
          <w:rFonts w:ascii="Barlow" w:eastAsia="Times New Roman" w:hAnsi="Barlow" w:cs="Times New Roman"/>
          <w:color w:val="25283A"/>
          <w:sz w:val="27"/>
          <w:szCs w:val="27"/>
        </w:rPr>
        <w:t xml:space="preserve"> migration routes; (iii) those which are the primary destinations for returnees from Iran and other COVID-19 hotspots and are at high risk of spread; (iv) those where milk production is high and problems of marketing more difficult; (v) proximity to ensure that the project is delivered efficiently and cost-effectively within a concentrated area.</w:t>
      </w:r>
    </w:p>
    <w:p w14:paraId="16A51432" w14:textId="6234DC1C" w:rsidR="00071D3B" w:rsidRDefault="00071D3B"/>
    <w:p w14:paraId="5F9C6355" w14:textId="3B8BC5E6" w:rsidR="00071D3B" w:rsidRPr="00071D3B" w:rsidRDefault="00071D3B" w:rsidP="00071D3B">
      <w:pPr>
        <w:rPr>
          <w:rFonts w:ascii="Barlow" w:eastAsia="Times New Roman" w:hAnsi="Barlow" w:cs="Times New Roman"/>
          <w:color w:val="25283A"/>
          <w:sz w:val="27"/>
          <w:szCs w:val="27"/>
        </w:rPr>
      </w:pPr>
      <w:r w:rsidRPr="00071D3B">
        <w:rPr>
          <w:rFonts w:ascii="Barlow" w:eastAsia="Times New Roman" w:hAnsi="Barlow" w:cs="Times New Roman"/>
          <w:color w:val="25283A"/>
          <w:sz w:val="27"/>
          <w:szCs w:val="27"/>
        </w:rPr>
        <w:lastRenderedPageBreak/>
        <w:fldChar w:fldCharType="begin"/>
      </w:r>
      <w:r w:rsidRPr="00071D3B">
        <w:rPr>
          <w:rFonts w:ascii="Barlow" w:eastAsia="Times New Roman" w:hAnsi="Barlow" w:cs="Times New Roman"/>
          <w:color w:val="25283A"/>
          <w:sz w:val="27"/>
          <w:szCs w:val="27"/>
        </w:rPr>
        <w:instrText xml:space="preserve"> INCLUDEPICTURE "/var/folders/c_/v1kzbwcn0c98hklqxsm4qjd00000gn/T/com.microsoft.Word/WebArchiveCopyPasteTempFiles/Project1.jpg" \* MERGEFORMATINET </w:instrText>
      </w:r>
      <w:r w:rsidRPr="00071D3B">
        <w:rPr>
          <w:rFonts w:ascii="Barlow" w:eastAsia="Times New Roman" w:hAnsi="Barlow" w:cs="Times New Roman"/>
          <w:color w:val="25283A"/>
          <w:sz w:val="27"/>
          <w:szCs w:val="27"/>
        </w:rPr>
        <w:fldChar w:fldCharType="separate"/>
      </w:r>
      <w:r w:rsidRPr="00071D3B">
        <w:rPr>
          <w:rFonts w:ascii="Barlow" w:eastAsia="Times New Roman" w:hAnsi="Barlow" w:cs="Times New Roman"/>
          <w:noProof/>
          <w:color w:val="25283A"/>
          <w:sz w:val="27"/>
          <w:szCs w:val="27"/>
        </w:rPr>
        <w:drawing>
          <wp:inline distT="0" distB="0" distL="0" distR="0" wp14:anchorId="46D0949D" wp14:editId="477DAE12">
            <wp:extent cx="5943600" cy="4455160"/>
            <wp:effectExtent l="0" t="0" r="0" b="2540"/>
            <wp:docPr id="2" name="Picture 2" descr="Awesom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wesome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455160"/>
                    </a:xfrm>
                    <a:prstGeom prst="rect">
                      <a:avLst/>
                    </a:prstGeom>
                    <a:noFill/>
                    <a:ln>
                      <a:noFill/>
                    </a:ln>
                  </pic:spPr>
                </pic:pic>
              </a:graphicData>
            </a:graphic>
          </wp:inline>
        </w:drawing>
      </w:r>
      <w:r w:rsidRPr="00071D3B">
        <w:rPr>
          <w:rFonts w:ascii="Barlow" w:eastAsia="Times New Roman" w:hAnsi="Barlow" w:cs="Times New Roman"/>
          <w:color w:val="25283A"/>
          <w:sz w:val="27"/>
          <w:szCs w:val="27"/>
        </w:rPr>
        <w:fldChar w:fldCharType="end"/>
      </w:r>
    </w:p>
    <w:p w14:paraId="0D9B9524" w14:textId="258E448C" w:rsidR="00071D3B" w:rsidRPr="00071D3B" w:rsidRDefault="00071D3B" w:rsidP="00071D3B">
      <w:pPr>
        <w:rPr>
          <w:rFonts w:ascii="Barlow" w:eastAsia="Times New Roman" w:hAnsi="Barlow" w:cs="Times New Roman"/>
          <w:color w:val="25283A"/>
          <w:sz w:val="27"/>
          <w:szCs w:val="27"/>
        </w:rPr>
      </w:pPr>
    </w:p>
    <w:p w14:paraId="24B530B7" w14:textId="77777777" w:rsidR="00071D3B" w:rsidRPr="00071D3B" w:rsidRDefault="00071D3B" w:rsidP="00071D3B">
      <w:pPr>
        <w:spacing w:line="384" w:lineRule="atLeast"/>
        <w:rPr>
          <w:rFonts w:ascii="Arial" w:eastAsia="Times New Roman" w:hAnsi="Arial" w:cs="Arial"/>
          <w:sz w:val="27"/>
          <w:szCs w:val="27"/>
        </w:rPr>
      </w:pPr>
      <w:r w:rsidRPr="00071D3B">
        <w:rPr>
          <w:rFonts w:ascii="Arial" w:eastAsia="Times New Roman" w:hAnsi="Arial" w:cs="Arial"/>
          <w:b/>
          <w:bCs/>
          <w:sz w:val="27"/>
          <w:szCs w:val="27"/>
          <w:u w:val="single"/>
          <w:bdr w:val="none" w:sz="0" w:space="0" w:color="auto" w:frame="1"/>
        </w:rPr>
        <w:t>Livestock protection package</w:t>
      </w:r>
      <w:r w:rsidRPr="00071D3B">
        <w:rPr>
          <w:rFonts w:ascii="Arial" w:eastAsia="Times New Roman" w:hAnsi="Arial" w:cs="Arial"/>
          <w:b/>
          <w:bCs/>
          <w:sz w:val="27"/>
          <w:szCs w:val="27"/>
          <w:bdr w:val="none" w:sz="0" w:space="0" w:color="auto" w:frame="1"/>
        </w:rPr>
        <w:t>:</w:t>
      </w:r>
    </w:p>
    <w:p w14:paraId="561A9D84" w14:textId="77777777" w:rsidR="00071D3B" w:rsidRPr="00071D3B" w:rsidRDefault="00071D3B" w:rsidP="00071D3B">
      <w:pPr>
        <w:spacing w:after="225" w:line="384" w:lineRule="atLeast"/>
        <w:jc w:val="both"/>
        <w:rPr>
          <w:rFonts w:ascii="Arial" w:eastAsia="Times New Roman" w:hAnsi="Arial" w:cs="Arial"/>
          <w:sz w:val="27"/>
          <w:szCs w:val="27"/>
        </w:rPr>
      </w:pPr>
      <w:r w:rsidRPr="00071D3B">
        <w:rPr>
          <w:rFonts w:ascii="Arial" w:eastAsia="Times New Roman" w:hAnsi="Arial" w:cs="Arial"/>
          <w:sz w:val="27"/>
          <w:szCs w:val="27"/>
        </w:rPr>
        <w:t>To avoid distress sale of animals, especially for the most vulnerable households who might not be able to sustain their herds because of reduction in income or access to natural resources and feed markets, the project will provide feed resources for the winter season in which feed shortage is the most acute. The package will be constituted in a flexible manner keeping in mind the needs of the target group and their specific livelihood pattern. Each household (4,000 Households targeted) will be given 100 kg of concentrate feed, which is sufficient for the average vulnerable household’s flock of small ruminants, inputs for lamb fattening, deworming medicine, and animal nutrition advice.</w:t>
      </w:r>
    </w:p>
    <w:p w14:paraId="5619C444" w14:textId="77777777" w:rsidR="00071D3B" w:rsidRPr="00071D3B" w:rsidRDefault="00071D3B" w:rsidP="00071D3B">
      <w:pPr>
        <w:spacing w:line="384" w:lineRule="atLeast"/>
        <w:rPr>
          <w:rFonts w:ascii="Arial" w:eastAsia="Times New Roman" w:hAnsi="Arial" w:cs="Arial"/>
          <w:sz w:val="27"/>
          <w:szCs w:val="27"/>
        </w:rPr>
      </w:pPr>
      <w:r w:rsidRPr="00071D3B">
        <w:rPr>
          <w:rFonts w:ascii="Arial" w:eastAsia="Times New Roman" w:hAnsi="Arial" w:cs="Arial"/>
          <w:b/>
          <w:bCs/>
          <w:sz w:val="27"/>
          <w:szCs w:val="27"/>
          <w:u w:val="single"/>
          <w:bdr w:val="none" w:sz="0" w:space="0" w:color="auto" w:frame="1"/>
        </w:rPr>
        <w:t>Veterinary services:</w:t>
      </w:r>
      <w:r w:rsidRPr="00071D3B">
        <w:rPr>
          <w:rFonts w:ascii="Arial" w:eastAsia="Times New Roman" w:hAnsi="Arial" w:cs="Arial"/>
          <w:b/>
          <w:bCs/>
          <w:sz w:val="27"/>
          <w:szCs w:val="27"/>
          <w:bdr w:val="none" w:sz="0" w:space="0" w:color="auto" w:frame="1"/>
        </w:rPr>
        <w:t> </w:t>
      </w:r>
    </w:p>
    <w:p w14:paraId="358B5373" w14:textId="77777777" w:rsidR="00071D3B" w:rsidRPr="00071D3B" w:rsidRDefault="00071D3B" w:rsidP="00071D3B">
      <w:pPr>
        <w:spacing w:line="384" w:lineRule="atLeast"/>
        <w:jc w:val="both"/>
        <w:rPr>
          <w:rFonts w:ascii="Arial" w:eastAsia="Times New Roman" w:hAnsi="Arial" w:cs="Arial"/>
          <w:sz w:val="27"/>
          <w:szCs w:val="27"/>
        </w:rPr>
      </w:pPr>
      <w:r w:rsidRPr="00071D3B">
        <w:rPr>
          <w:rFonts w:ascii="Arial" w:eastAsia="Times New Roman" w:hAnsi="Arial" w:cs="Arial"/>
          <w:sz w:val="27"/>
          <w:szCs w:val="27"/>
        </w:rPr>
        <w:t xml:space="preserve">FAO and DCA have developed and refined a method for using COVID-safety measures and in collaboration with VFUs continue to provide livestock veterinary / animal extension services and inputs to small-herders.  This service </w:t>
      </w:r>
      <w:r w:rsidRPr="00071D3B">
        <w:rPr>
          <w:rFonts w:ascii="Arial" w:eastAsia="Times New Roman" w:hAnsi="Arial" w:cs="Arial"/>
          <w:sz w:val="27"/>
          <w:szCs w:val="27"/>
        </w:rPr>
        <w:lastRenderedPageBreak/>
        <w:t>provision follows strict protocols developed by FAO that adopt COVID-safety practices of physical distancing, sanitation, use of COVID-PPE, and are done in a staggered manner to avoid concentration of herders and minimize the risk of COVID-19 transmission.  The service providers and participants are provided Physical Protective Equipment (PPE). The training also provides awareness to the </w:t>
      </w:r>
      <w:proofErr w:type="spellStart"/>
      <w:r w:rsidRPr="00071D3B">
        <w:rPr>
          <w:rFonts w:ascii="Arial" w:eastAsia="Times New Roman" w:hAnsi="Arial" w:cs="Arial"/>
          <w:i/>
          <w:iCs/>
          <w:sz w:val="27"/>
          <w:szCs w:val="27"/>
          <w:bdr w:val="none" w:sz="0" w:space="0" w:color="auto" w:frame="1"/>
        </w:rPr>
        <w:t>Kuchi</w:t>
      </w:r>
      <w:proofErr w:type="spellEnd"/>
      <w:r w:rsidRPr="00071D3B">
        <w:rPr>
          <w:rFonts w:ascii="Arial" w:eastAsia="Times New Roman" w:hAnsi="Arial" w:cs="Arial"/>
          <w:sz w:val="27"/>
          <w:szCs w:val="27"/>
        </w:rPr>
        <w:t> on adoption of COVID-safety practices at household, farm/cattle shed, herd-management and livestock market-participation levels (6,300 Individuals in 180 groups targeted).</w:t>
      </w:r>
    </w:p>
    <w:p w14:paraId="20ED0ABF" w14:textId="77777777" w:rsidR="00071D3B" w:rsidRDefault="00071D3B"/>
    <w:sectPr w:rsidR="00071D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Fira Sans">
    <w:panose1 w:val="020B0503050000020004"/>
    <w:charset w:val="00"/>
    <w:family w:val="swiss"/>
    <w:pitch w:val="variable"/>
    <w:sig w:usb0="600002FF" w:usb1="00000001" w:usb2="00000000" w:usb3="00000000" w:csb0="0000019F" w:csb1="00000000"/>
  </w:font>
  <w:font w:name="Barlow">
    <w:panose1 w:val="00000500000000000000"/>
    <w:charset w:val="4D"/>
    <w:family w:val="auto"/>
    <w:pitch w:val="variable"/>
    <w:sig w:usb0="20000007" w:usb1="00000000"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2316AD"/>
    <w:multiLevelType w:val="multilevel"/>
    <w:tmpl w:val="5294611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747341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D3B"/>
    <w:rsid w:val="00071D3B"/>
    <w:rsid w:val="002C17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05EDD190"/>
  <w15:chartTrackingRefBased/>
  <w15:docId w15:val="{21105CE0-9050-244F-84A3-B1D7D13A4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71D3B"/>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071D3B"/>
    <w:pPr>
      <w:spacing w:before="100" w:beforeAutospacing="1" w:after="100" w:afterAutospacing="1"/>
      <w:outlineLvl w:val="3"/>
    </w:pPr>
    <w:rPr>
      <w:rFonts w:ascii="Times New Roman" w:eastAsia="Times New Roman" w:hAnsi="Times New Roman" w:cs="Times New Roman"/>
      <w:b/>
      <w:bCs/>
    </w:rPr>
  </w:style>
  <w:style w:type="paragraph" w:styleId="Heading5">
    <w:name w:val="heading 5"/>
    <w:basedOn w:val="Normal"/>
    <w:link w:val="Heading5Char"/>
    <w:uiPriority w:val="9"/>
    <w:qFormat/>
    <w:rsid w:val="00071D3B"/>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1D3B"/>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071D3B"/>
    <w:rPr>
      <w:rFonts w:ascii="Times New Roman" w:eastAsia="Times New Roman" w:hAnsi="Times New Roman" w:cs="Times New Roman"/>
      <w:b/>
      <w:bCs/>
    </w:rPr>
  </w:style>
  <w:style w:type="character" w:customStyle="1" w:styleId="Heading5Char">
    <w:name w:val="Heading 5 Char"/>
    <w:basedOn w:val="DefaultParagraphFont"/>
    <w:link w:val="Heading5"/>
    <w:uiPriority w:val="9"/>
    <w:rsid w:val="00071D3B"/>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071D3B"/>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071D3B"/>
  </w:style>
  <w:style w:type="character" w:styleId="Strong">
    <w:name w:val="Strong"/>
    <w:basedOn w:val="DefaultParagraphFont"/>
    <w:uiPriority w:val="22"/>
    <w:qFormat/>
    <w:rsid w:val="00071D3B"/>
    <w:rPr>
      <w:b/>
      <w:bCs/>
    </w:rPr>
  </w:style>
  <w:style w:type="character" w:styleId="Emphasis">
    <w:name w:val="Emphasis"/>
    <w:basedOn w:val="DefaultParagraphFont"/>
    <w:uiPriority w:val="20"/>
    <w:qFormat/>
    <w:rsid w:val="00071D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375789">
      <w:bodyDiv w:val="1"/>
      <w:marLeft w:val="0"/>
      <w:marRight w:val="0"/>
      <w:marTop w:val="0"/>
      <w:marBottom w:val="0"/>
      <w:divBdr>
        <w:top w:val="none" w:sz="0" w:space="0" w:color="auto"/>
        <w:left w:val="none" w:sz="0" w:space="0" w:color="auto"/>
        <w:bottom w:val="none" w:sz="0" w:space="0" w:color="auto"/>
        <w:right w:val="none" w:sz="0" w:space="0" w:color="auto"/>
      </w:divBdr>
      <w:divsChild>
        <w:div w:id="1080906092">
          <w:marLeft w:val="0"/>
          <w:marRight w:val="0"/>
          <w:marTop w:val="0"/>
          <w:marBottom w:val="300"/>
          <w:divBdr>
            <w:top w:val="none" w:sz="0" w:space="0" w:color="auto"/>
            <w:left w:val="none" w:sz="0" w:space="0" w:color="auto"/>
            <w:bottom w:val="none" w:sz="0" w:space="0" w:color="auto"/>
            <w:right w:val="none" w:sz="0" w:space="0" w:color="auto"/>
          </w:divBdr>
          <w:divsChild>
            <w:div w:id="1249848712">
              <w:marLeft w:val="0"/>
              <w:marRight w:val="0"/>
              <w:marTop w:val="0"/>
              <w:marBottom w:val="0"/>
              <w:divBdr>
                <w:top w:val="none" w:sz="0" w:space="0" w:color="auto"/>
                <w:left w:val="none" w:sz="0" w:space="0" w:color="auto"/>
                <w:bottom w:val="none" w:sz="0" w:space="0" w:color="auto"/>
                <w:right w:val="none" w:sz="0" w:space="0" w:color="auto"/>
              </w:divBdr>
              <w:divsChild>
                <w:div w:id="45692133">
                  <w:marLeft w:val="0"/>
                  <w:marRight w:val="0"/>
                  <w:marTop w:val="0"/>
                  <w:marBottom w:val="0"/>
                  <w:divBdr>
                    <w:top w:val="none" w:sz="0" w:space="0" w:color="auto"/>
                    <w:left w:val="none" w:sz="0" w:space="0" w:color="auto"/>
                    <w:bottom w:val="none" w:sz="0" w:space="0" w:color="auto"/>
                    <w:right w:val="none" w:sz="0" w:space="0" w:color="auto"/>
                  </w:divBdr>
                  <w:divsChild>
                    <w:div w:id="536819392">
                      <w:marLeft w:val="0"/>
                      <w:marRight w:val="0"/>
                      <w:marTop w:val="0"/>
                      <w:marBottom w:val="0"/>
                      <w:divBdr>
                        <w:top w:val="none" w:sz="0" w:space="0" w:color="auto"/>
                        <w:left w:val="none" w:sz="0" w:space="0" w:color="auto"/>
                        <w:bottom w:val="none" w:sz="0" w:space="0" w:color="auto"/>
                        <w:right w:val="none" w:sz="0" w:space="0" w:color="auto"/>
                      </w:divBdr>
                      <w:divsChild>
                        <w:div w:id="1635601391">
                          <w:marLeft w:val="-225"/>
                          <w:marRight w:val="-225"/>
                          <w:marTop w:val="0"/>
                          <w:marBottom w:val="0"/>
                          <w:divBdr>
                            <w:top w:val="none" w:sz="0" w:space="0" w:color="auto"/>
                            <w:left w:val="none" w:sz="0" w:space="0" w:color="auto"/>
                            <w:bottom w:val="none" w:sz="0" w:space="0" w:color="auto"/>
                            <w:right w:val="none" w:sz="0" w:space="0" w:color="auto"/>
                          </w:divBdr>
                          <w:divsChild>
                            <w:div w:id="1741437145">
                              <w:marLeft w:val="0"/>
                              <w:marRight w:val="0"/>
                              <w:marTop w:val="0"/>
                              <w:marBottom w:val="0"/>
                              <w:divBdr>
                                <w:top w:val="none" w:sz="0" w:space="0" w:color="auto"/>
                                <w:left w:val="none" w:sz="0" w:space="0" w:color="auto"/>
                                <w:bottom w:val="none" w:sz="0" w:space="0" w:color="auto"/>
                                <w:right w:val="none" w:sz="0" w:space="0" w:color="auto"/>
                              </w:divBdr>
                              <w:divsChild>
                                <w:div w:id="1670257799">
                                  <w:marLeft w:val="0"/>
                                  <w:marRight w:val="0"/>
                                  <w:marTop w:val="0"/>
                                  <w:marBottom w:val="450"/>
                                  <w:divBdr>
                                    <w:top w:val="none" w:sz="0" w:space="0" w:color="auto"/>
                                    <w:left w:val="none" w:sz="0" w:space="0" w:color="auto"/>
                                    <w:bottom w:val="none" w:sz="0" w:space="0" w:color="auto"/>
                                    <w:right w:val="none" w:sz="0" w:space="0" w:color="auto"/>
                                  </w:divBdr>
                                </w:div>
                              </w:divsChild>
                            </w:div>
                            <w:div w:id="1609003609">
                              <w:marLeft w:val="0"/>
                              <w:marRight w:val="0"/>
                              <w:marTop w:val="0"/>
                              <w:marBottom w:val="0"/>
                              <w:divBdr>
                                <w:top w:val="none" w:sz="0" w:space="0" w:color="auto"/>
                                <w:left w:val="none" w:sz="0" w:space="0" w:color="auto"/>
                                <w:bottom w:val="none" w:sz="0" w:space="0" w:color="auto"/>
                                <w:right w:val="none" w:sz="0" w:space="0" w:color="auto"/>
                              </w:divBdr>
                              <w:divsChild>
                                <w:div w:id="21191071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4266167">
          <w:marLeft w:val="0"/>
          <w:marRight w:val="0"/>
          <w:marTop w:val="0"/>
          <w:marBottom w:val="0"/>
          <w:divBdr>
            <w:top w:val="none" w:sz="0" w:space="0" w:color="auto"/>
            <w:left w:val="none" w:sz="0" w:space="0" w:color="auto"/>
            <w:bottom w:val="none" w:sz="0" w:space="0" w:color="auto"/>
            <w:right w:val="none" w:sz="0" w:space="0" w:color="auto"/>
          </w:divBdr>
          <w:divsChild>
            <w:div w:id="994722523">
              <w:marLeft w:val="0"/>
              <w:marRight w:val="0"/>
              <w:marTop w:val="0"/>
              <w:marBottom w:val="0"/>
              <w:divBdr>
                <w:top w:val="none" w:sz="0" w:space="0" w:color="auto"/>
                <w:left w:val="none" w:sz="0" w:space="0" w:color="auto"/>
                <w:bottom w:val="none" w:sz="0" w:space="0" w:color="auto"/>
                <w:right w:val="none" w:sz="0" w:space="0" w:color="auto"/>
              </w:divBdr>
              <w:divsChild>
                <w:div w:id="359355106">
                  <w:marLeft w:val="0"/>
                  <w:marRight w:val="0"/>
                  <w:marTop w:val="0"/>
                  <w:marBottom w:val="0"/>
                  <w:divBdr>
                    <w:top w:val="none" w:sz="0" w:space="0" w:color="auto"/>
                    <w:left w:val="none" w:sz="0" w:space="0" w:color="auto"/>
                    <w:bottom w:val="none" w:sz="0" w:space="0" w:color="auto"/>
                    <w:right w:val="none" w:sz="0" w:space="0" w:color="auto"/>
                  </w:divBdr>
                  <w:divsChild>
                    <w:div w:id="2040934170">
                      <w:marLeft w:val="0"/>
                      <w:marRight w:val="0"/>
                      <w:marTop w:val="0"/>
                      <w:marBottom w:val="0"/>
                      <w:divBdr>
                        <w:top w:val="none" w:sz="0" w:space="0" w:color="auto"/>
                        <w:left w:val="none" w:sz="0" w:space="0" w:color="auto"/>
                        <w:bottom w:val="none" w:sz="0" w:space="0" w:color="auto"/>
                        <w:right w:val="none" w:sz="0" w:space="0" w:color="auto"/>
                      </w:divBdr>
                      <w:divsChild>
                        <w:div w:id="1183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951384">
              <w:marLeft w:val="0"/>
              <w:marRight w:val="0"/>
              <w:marTop w:val="0"/>
              <w:marBottom w:val="0"/>
              <w:divBdr>
                <w:top w:val="none" w:sz="0" w:space="0" w:color="auto"/>
                <w:left w:val="none" w:sz="0" w:space="0" w:color="auto"/>
                <w:bottom w:val="none" w:sz="0" w:space="0" w:color="auto"/>
                <w:right w:val="none" w:sz="0" w:space="0" w:color="auto"/>
              </w:divBdr>
              <w:divsChild>
                <w:div w:id="622004093">
                  <w:marLeft w:val="0"/>
                  <w:marRight w:val="0"/>
                  <w:marTop w:val="0"/>
                  <w:marBottom w:val="0"/>
                  <w:divBdr>
                    <w:top w:val="none" w:sz="0" w:space="0" w:color="auto"/>
                    <w:left w:val="none" w:sz="0" w:space="0" w:color="auto"/>
                    <w:bottom w:val="none" w:sz="0" w:space="0" w:color="auto"/>
                    <w:right w:val="none" w:sz="0" w:space="0" w:color="auto"/>
                  </w:divBdr>
                  <w:divsChild>
                    <w:div w:id="499393543">
                      <w:marLeft w:val="0"/>
                      <w:marRight w:val="0"/>
                      <w:marTop w:val="0"/>
                      <w:marBottom w:val="0"/>
                      <w:divBdr>
                        <w:top w:val="none" w:sz="0" w:space="0" w:color="auto"/>
                        <w:left w:val="none" w:sz="0" w:space="0" w:color="auto"/>
                        <w:bottom w:val="none" w:sz="0" w:space="0" w:color="auto"/>
                        <w:right w:val="none" w:sz="0" w:space="0" w:color="auto"/>
                      </w:divBdr>
                      <w:divsChild>
                        <w:div w:id="1362513916">
                          <w:marLeft w:val="0"/>
                          <w:marRight w:val="0"/>
                          <w:marTop w:val="0"/>
                          <w:marBottom w:val="0"/>
                          <w:divBdr>
                            <w:top w:val="none" w:sz="0" w:space="0" w:color="auto"/>
                            <w:left w:val="none" w:sz="0" w:space="0" w:color="auto"/>
                            <w:bottom w:val="none" w:sz="0" w:space="0" w:color="auto"/>
                            <w:right w:val="none" w:sz="0" w:space="0" w:color="auto"/>
                          </w:divBdr>
                          <w:divsChild>
                            <w:div w:id="189218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034420">
      <w:bodyDiv w:val="1"/>
      <w:marLeft w:val="0"/>
      <w:marRight w:val="0"/>
      <w:marTop w:val="0"/>
      <w:marBottom w:val="0"/>
      <w:divBdr>
        <w:top w:val="none" w:sz="0" w:space="0" w:color="auto"/>
        <w:left w:val="none" w:sz="0" w:space="0" w:color="auto"/>
        <w:bottom w:val="none" w:sz="0" w:space="0" w:color="auto"/>
        <w:right w:val="none" w:sz="0" w:space="0" w:color="auto"/>
      </w:divBdr>
      <w:divsChild>
        <w:div w:id="2026831900">
          <w:marLeft w:val="-225"/>
          <w:marRight w:val="-225"/>
          <w:marTop w:val="0"/>
          <w:marBottom w:val="0"/>
          <w:divBdr>
            <w:top w:val="none" w:sz="0" w:space="0" w:color="auto"/>
            <w:left w:val="none" w:sz="0" w:space="0" w:color="auto"/>
            <w:bottom w:val="none" w:sz="0" w:space="0" w:color="auto"/>
            <w:right w:val="none" w:sz="0" w:space="0" w:color="auto"/>
          </w:divBdr>
          <w:divsChild>
            <w:div w:id="810753859">
              <w:marLeft w:val="0"/>
              <w:marRight w:val="0"/>
              <w:marTop w:val="0"/>
              <w:marBottom w:val="0"/>
              <w:divBdr>
                <w:top w:val="none" w:sz="0" w:space="0" w:color="auto"/>
                <w:left w:val="none" w:sz="0" w:space="0" w:color="auto"/>
                <w:bottom w:val="none" w:sz="0" w:space="0" w:color="auto"/>
                <w:right w:val="none" w:sz="0" w:space="0" w:color="auto"/>
              </w:divBdr>
            </w:div>
            <w:div w:id="1706565557">
              <w:marLeft w:val="0"/>
              <w:marRight w:val="0"/>
              <w:marTop w:val="0"/>
              <w:marBottom w:val="0"/>
              <w:divBdr>
                <w:top w:val="none" w:sz="0" w:space="0" w:color="auto"/>
                <w:left w:val="none" w:sz="0" w:space="0" w:color="auto"/>
                <w:bottom w:val="none" w:sz="0" w:space="0" w:color="auto"/>
                <w:right w:val="none" w:sz="0" w:space="0" w:color="auto"/>
              </w:divBdr>
              <w:divsChild>
                <w:div w:id="1430814188">
                  <w:marLeft w:val="0"/>
                  <w:marRight w:val="0"/>
                  <w:marTop w:val="0"/>
                  <w:marBottom w:val="0"/>
                  <w:divBdr>
                    <w:top w:val="none" w:sz="0" w:space="0" w:color="auto"/>
                    <w:left w:val="none" w:sz="0" w:space="0" w:color="auto"/>
                    <w:bottom w:val="none" w:sz="0" w:space="0" w:color="auto"/>
                    <w:right w:val="none" w:sz="0" w:space="0" w:color="auto"/>
                  </w:divBdr>
                  <w:divsChild>
                    <w:div w:id="1828931687">
                      <w:marLeft w:val="0"/>
                      <w:marRight w:val="0"/>
                      <w:marTop w:val="0"/>
                      <w:marBottom w:val="300"/>
                      <w:divBdr>
                        <w:top w:val="none" w:sz="0" w:space="0" w:color="auto"/>
                        <w:left w:val="none" w:sz="0" w:space="0" w:color="auto"/>
                        <w:bottom w:val="none" w:sz="0" w:space="0" w:color="auto"/>
                        <w:right w:val="none" w:sz="0" w:space="0" w:color="auto"/>
                      </w:divBdr>
                    </w:div>
                    <w:div w:id="1177422481">
                      <w:marLeft w:val="0"/>
                      <w:marRight w:val="0"/>
                      <w:marTop w:val="0"/>
                      <w:marBottom w:val="300"/>
                      <w:divBdr>
                        <w:top w:val="none" w:sz="0" w:space="0" w:color="auto"/>
                        <w:left w:val="none" w:sz="0" w:space="0" w:color="auto"/>
                        <w:bottom w:val="none" w:sz="0" w:space="0" w:color="auto"/>
                        <w:right w:val="none" w:sz="0" w:space="0" w:color="auto"/>
                      </w:divBdr>
                    </w:div>
                    <w:div w:id="1972906500">
                      <w:marLeft w:val="0"/>
                      <w:marRight w:val="0"/>
                      <w:marTop w:val="0"/>
                      <w:marBottom w:val="300"/>
                      <w:divBdr>
                        <w:top w:val="none" w:sz="0" w:space="0" w:color="auto"/>
                        <w:left w:val="none" w:sz="0" w:space="0" w:color="auto"/>
                        <w:bottom w:val="none" w:sz="0" w:space="0" w:color="auto"/>
                        <w:right w:val="none" w:sz="0" w:space="0" w:color="auto"/>
                      </w:divBdr>
                    </w:div>
                    <w:div w:id="146689745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46943873">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421</Words>
  <Characters>2401</Characters>
  <Application>Microsoft Office Word</Application>
  <DocSecurity>0</DocSecurity>
  <Lines>20</Lines>
  <Paragraphs>5</Paragraphs>
  <ScaleCrop>false</ScaleCrop>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Aimal Salihi</dc:creator>
  <cp:keywords/>
  <dc:description/>
  <cp:lastModifiedBy>Aimal Salihi</cp:lastModifiedBy>
  <cp:revision>2</cp:revision>
  <dcterms:created xsi:type="dcterms:W3CDTF">2022-04-11T10:33:00Z</dcterms:created>
  <dcterms:modified xsi:type="dcterms:W3CDTF">2022-04-11T15:25:00Z</dcterms:modified>
</cp:coreProperties>
</file>